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6C" w:rsidRPr="009B2B6C" w:rsidRDefault="009B2B6C" w:rsidP="009B2B6C">
      <w:pPr>
        <w:shd w:val="clear" w:color="auto" w:fill="FFFFFF"/>
        <w:spacing w:after="0" w:line="503" w:lineRule="atLeast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93939"/>
          <w:kern w:val="36"/>
          <w:sz w:val="46"/>
          <w:szCs w:val="46"/>
          <w:lang w:eastAsia="es-CO"/>
        </w:rPr>
      </w:pPr>
      <w:r w:rsidRPr="009B2B6C">
        <w:rPr>
          <w:rFonts w:ascii="Trebuchet MS" w:eastAsia="Times New Roman" w:hAnsi="Trebuchet MS" w:cs="Times New Roman"/>
          <w:b/>
          <w:bCs/>
          <w:color w:val="393939"/>
          <w:kern w:val="36"/>
          <w:sz w:val="46"/>
          <w:szCs w:val="46"/>
          <w:lang w:eastAsia="es-CO"/>
        </w:rPr>
        <w:t>Reglas son clave en educación de los hijos tras rupturas de padres</w:t>
      </w:r>
    </w:p>
    <w:p w:rsidR="00A14A98" w:rsidRDefault="00A14A98"/>
    <w:p w:rsidR="009B2B6C" w:rsidRDefault="009B2B6C" w:rsidP="009B2B6C">
      <w:pPr>
        <w:pStyle w:val="Ttulo2"/>
        <w:shd w:val="clear" w:color="auto" w:fill="FFFFFF"/>
        <w:spacing w:before="0"/>
        <w:textAlignment w:val="baseline"/>
        <w:rPr>
          <w:rFonts w:ascii="Georgia" w:hAnsi="Georgia"/>
          <w:color w:val="393939"/>
          <w:sz w:val="25"/>
          <w:szCs w:val="25"/>
        </w:rPr>
      </w:pPr>
      <w:r>
        <w:rPr>
          <w:rFonts w:ascii="Georgia" w:hAnsi="Georgia"/>
          <w:color w:val="393939"/>
          <w:sz w:val="25"/>
          <w:szCs w:val="25"/>
          <w:bdr w:val="none" w:sz="0" w:space="0" w:color="auto" w:frame="1"/>
        </w:rPr>
        <w:t>Es importante mantener rutinas, algunas reglas y hábitos que existían.</w:t>
      </w:r>
    </w:p>
    <w:p w:rsidR="009B2B6C" w:rsidRDefault="009B2B6C" w:rsidP="009B2B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93939"/>
          <w:sz w:val="22"/>
          <w:szCs w:val="22"/>
        </w:rPr>
      </w:pPr>
      <w:r>
        <w:rPr>
          <w:rFonts w:ascii="Georgia" w:hAnsi="Georgia"/>
          <w:color w:val="393939"/>
          <w:sz w:val="22"/>
          <w:szCs w:val="22"/>
          <w:bdr w:val="none" w:sz="0" w:space="0" w:color="auto" w:frame="1"/>
        </w:rPr>
        <w:t>Antes y después del divorcio, los padres deben seguir al tanto de la educación de los hijos. Es importante mantener rutinas, algunas reglas y hábitos que existían, para facilitar la dinámica de los padres separados y de los niños que se ven abocados a vivir en dos casas.</w:t>
      </w:r>
    </w:p>
    <w:p w:rsidR="009B2B6C" w:rsidRDefault="009B2B6C" w:rsidP="009B2B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93939"/>
          <w:sz w:val="22"/>
          <w:szCs w:val="22"/>
        </w:rPr>
      </w:pPr>
      <w:r>
        <w:rPr>
          <w:rFonts w:ascii="Georgia" w:hAnsi="Georgia"/>
          <w:color w:val="393939"/>
          <w:sz w:val="22"/>
          <w:szCs w:val="22"/>
          <w:bdr w:val="none" w:sz="0" w:space="0" w:color="auto" w:frame="1"/>
        </w:rPr>
        <w:t>Ambos padres deben gozar de la autoridad y el respeto necesarios para guiar a sus hijos. Solo así serán capaces de brindar el apoyo y la compañía que se necesita en este proceso.</w:t>
      </w:r>
    </w:p>
    <w:p w:rsidR="009B2B6C" w:rsidRDefault="009B2B6C" w:rsidP="009B2B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93939"/>
          <w:sz w:val="22"/>
          <w:szCs w:val="22"/>
        </w:rPr>
      </w:pPr>
      <w:r>
        <w:rPr>
          <w:rFonts w:ascii="Georgia" w:hAnsi="Georgia"/>
          <w:color w:val="393939"/>
          <w:sz w:val="22"/>
          <w:szCs w:val="22"/>
          <w:bdr w:val="none" w:sz="0" w:space="0" w:color="auto" w:frame="1"/>
        </w:rPr>
        <w:t>El objetivo de toda regla es que funcione. Hacerlas cumplir con firmeza y afecto en medio de lo que están viviendo es el desafío. Comprender, por un lado, las reacciones de los niños, que se expresan en pataletas, manipulación y desobediencia. Y por el otro, hacer cumplir las normas, establecer los límites y ejercer autoridad.</w:t>
      </w:r>
    </w:p>
    <w:p w:rsidR="009B2B6C" w:rsidRDefault="009B2B6C" w:rsidP="009B2B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93939"/>
          <w:sz w:val="22"/>
          <w:szCs w:val="22"/>
        </w:rPr>
      </w:pPr>
      <w:r>
        <w:rPr>
          <w:rFonts w:ascii="Georgia" w:hAnsi="Georgia"/>
          <w:color w:val="393939"/>
          <w:sz w:val="22"/>
          <w:szCs w:val="22"/>
          <w:bdr w:val="none" w:sz="0" w:space="0" w:color="auto" w:frame="1"/>
        </w:rPr>
        <w:t>Muchas veces, el sentimiento de culpa lleva a los padres a ser muy permisivos, pero educar también es corregir, y, para el niño, saber qué se espera de él en términos de una exigencia razonable, le dará más seguridad.</w:t>
      </w:r>
    </w:p>
    <w:p w:rsidR="009B2B6C" w:rsidRDefault="009B2B6C" w:rsidP="009B2B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93939"/>
          <w:sz w:val="22"/>
          <w:szCs w:val="22"/>
        </w:rPr>
      </w:pPr>
      <w:r>
        <w:rPr>
          <w:rFonts w:ascii="Georgia" w:hAnsi="Georgia"/>
          <w:color w:val="393939"/>
          <w:sz w:val="22"/>
          <w:szCs w:val="22"/>
          <w:bdr w:val="none" w:sz="0" w:space="0" w:color="auto" w:frame="1"/>
        </w:rPr>
        <w:t>Cumplir acuerdos y ayudarse en la educación de los hijos aseguran la convivencia después del divorcio.</w:t>
      </w:r>
    </w:p>
    <w:p w:rsidR="009B2B6C" w:rsidRDefault="009B2B6C" w:rsidP="009B2B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93939"/>
          <w:sz w:val="22"/>
          <w:szCs w:val="22"/>
        </w:rPr>
      </w:pPr>
      <w:r>
        <w:rPr>
          <w:rFonts w:ascii="Georgia" w:hAnsi="Georgia"/>
          <w:color w:val="393939"/>
          <w:sz w:val="22"/>
          <w:szCs w:val="22"/>
          <w:bdr w:val="none" w:sz="0" w:space="0" w:color="auto" w:frame="1"/>
        </w:rPr>
        <w:t>MARÍA ELENA LÓPEZ</w:t>
      </w:r>
      <w:r>
        <w:rPr>
          <w:rFonts w:ascii="Georgia" w:hAnsi="Georgia"/>
          <w:color w:val="393939"/>
          <w:sz w:val="22"/>
          <w:szCs w:val="22"/>
          <w:bdr w:val="none" w:sz="0" w:space="0" w:color="auto" w:frame="1"/>
        </w:rPr>
        <w:br/>
        <w:t>PSICÓLOGA</w:t>
      </w:r>
      <w:r>
        <w:rPr>
          <w:rFonts w:ascii="Georgia" w:hAnsi="Georgia"/>
          <w:color w:val="393939"/>
          <w:sz w:val="22"/>
          <w:szCs w:val="22"/>
          <w:bdr w:val="none" w:sz="0" w:space="0" w:color="auto" w:frame="1"/>
        </w:rPr>
        <w:br/>
        <w:t>ESPECIAL PARA EL TIEMPO</w:t>
      </w:r>
    </w:p>
    <w:p w:rsidR="009B2B6C" w:rsidRDefault="009B2B6C"/>
    <w:sectPr w:rsidR="009B2B6C" w:rsidSect="00A14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2B6C"/>
    <w:rsid w:val="003B60C9"/>
    <w:rsid w:val="00834AF1"/>
    <w:rsid w:val="00877784"/>
    <w:rsid w:val="009B2B6C"/>
    <w:rsid w:val="00A14A98"/>
    <w:rsid w:val="00A5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98"/>
  </w:style>
  <w:style w:type="paragraph" w:styleId="Ttulo1">
    <w:name w:val="heading 1"/>
    <w:basedOn w:val="Normal"/>
    <w:link w:val="Ttulo1Car"/>
    <w:uiPriority w:val="9"/>
    <w:qFormat/>
    <w:rsid w:val="009B2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2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2B6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2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B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2011-11-30T02:49:00Z</dcterms:created>
  <dcterms:modified xsi:type="dcterms:W3CDTF">2011-11-30T02:50:00Z</dcterms:modified>
</cp:coreProperties>
</file>